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6B11ADEF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41266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56E6">
              <w:rPr>
                <w:rFonts w:ascii="Tw Cen MT" w:hAnsi="Tw Cen MT" w:cs="Times New Roman"/>
                <w:b/>
                <w:sz w:val="28"/>
                <w:szCs w:val="28"/>
              </w:rPr>
              <w:t>PC</w:t>
            </w:r>
            <w:r w:rsidR="000112CE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B328D">
              <w:rPr>
                <w:rFonts w:ascii="Tw Cen MT" w:hAnsi="Tw Cen MT" w:cs="Times New Roman"/>
                <w:b/>
                <w:sz w:val="28"/>
                <w:szCs w:val="28"/>
              </w:rPr>
              <w:t>CS66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6A8C4A52" w:rsidR="00E932E4" w:rsidRPr="00763FF5" w:rsidRDefault="00241266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34E0015C" w:rsidR="006D45DE" w:rsidRDefault="00241266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proofErr w:type="spellStart"/>
      <w:r>
        <w:rPr>
          <w:rFonts w:ascii="Tw Cen MT" w:hAnsi="Tw Cen MT"/>
          <w:sz w:val="32"/>
          <w:szCs w:val="26"/>
        </w:rPr>
        <w:t>B.Tech</w:t>
      </w:r>
      <w:proofErr w:type="spellEnd"/>
      <w:r>
        <w:rPr>
          <w:rFonts w:ascii="Tw Cen MT" w:hAnsi="Tw Cen MT"/>
          <w:sz w:val="32"/>
          <w:szCs w:val="26"/>
        </w:rPr>
        <w:t>. IV Year I Semester Regular Examinations, December, 2024</w:t>
      </w:r>
    </w:p>
    <w:p w14:paraId="753A7494" w14:textId="7B0A4ED0" w:rsidR="00D16205" w:rsidRDefault="00331E66" w:rsidP="00D16205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CYBER FORENSICS</w:t>
      </w:r>
    </w:p>
    <w:p w14:paraId="6DDE71BD" w14:textId="3970D579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</w:t>
      </w:r>
      <w:r w:rsidR="00634ED3">
        <w:rPr>
          <w:rFonts w:ascii="Tw Cen MT" w:hAnsi="Tw Cen MT"/>
          <w:bCs/>
          <w:sz w:val="28"/>
          <w:szCs w:val="28"/>
        </w:rPr>
        <w:t>CSE-</w:t>
      </w:r>
      <w:proofErr w:type="spellStart"/>
      <w:r w:rsidR="00331E66">
        <w:rPr>
          <w:rFonts w:ascii="Tw Cen MT" w:hAnsi="Tw Cen MT"/>
          <w:bCs/>
          <w:sz w:val="28"/>
          <w:szCs w:val="28"/>
        </w:rPr>
        <w:t>CyS</w:t>
      </w:r>
      <w:proofErr w:type="spellEnd"/>
      <w:r>
        <w:rPr>
          <w:rFonts w:ascii="Tw Cen MT" w:hAnsi="Tw Cen MT"/>
          <w:bCs/>
          <w:sz w:val="28"/>
          <w:szCs w:val="28"/>
        </w:rPr>
        <w:t>)</w:t>
      </w:r>
    </w:p>
    <w:p w14:paraId="410A8406" w14:textId="318B8C04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241266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A8E2947" w14:textId="4C9B55A6" w:rsidR="00A5361E" w:rsidRDefault="00FD776C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in PART-A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 </w:t>
      </w:r>
    </w:p>
    <w:p w14:paraId="4B77A4E2" w14:textId="7E3198F8" w:rsidR="00FD776C" w:rsidRDefault="00A5361E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5D76FE7F" w14:textId="77777777" w:rsidR="00EC5F3B" w:rsidRDefault="00EC5F3B" w:rsidP="00EC5F3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390E468C" w14:textId="77777777" w:rsidR="00EC5F3B" w:rsidRDefault="00EC5F3B" w:rsidP="00EC5F3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8146"/>
        <w:gridCol w:w="803"/>
        <w:gridCol w:w="803"/>
        <w:gridCol w:w="804"/>
      </w:tblGrid>
      <w:tr w:rsidR="00EC5F3B" w14:paraId="67F09EE1" w14:textId="77777777" w:rsidTr="001705E3">
        <w:tc>
          <w:tcPr>
            <w:tcW w:w="609" w:type="dxa"/>
          </w:tcPr>
          <w:p w14:paraId="73B53EB9" w14:textId="77777777" w:rsidR="00EC5F3B" w:rsidRPr="001705E3" w:rsidRDefault="00EC5F3B" w:rsidP="00F96572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146" w:type="dxa"/>
          </w:tcPr>
          <w:p w14:paraId="0B34458F" w14:textId="77777777" w:rsidR="00EC5F3B" w:rsidRPr="001705E3" w:rsidRDefault="00EC5F3B" w:rsidP="004B3C8C">
            <w:pPr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 xml:space="preserve">List some common tools used in computer forensics </w:t>
            </w:r>
          </w:p>
        </w:tc>
        <w:tc>
          <w:tcPr>
            <w:tcW w:w="803" w:type="dxa"/>
            <w:vAlign w:val="center"/>
            <w:hideMark/>
          </w:tcPr>
          <w:p w14:paraId="6F5D2649" w14:textId="77777777" w:rsidR="00EC5F3B" w:rsidRPr="001705E3" w:rsidRDefault="00EC5F3B" w:rsidP="001705E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03" w:type="dxa"/>
            <w:vAlign w:val="center"/>
            <w:hideMark/>
          </w:tcPr>
          <w:p w14:paraId="6392A638" w14:textId="669C1F18" w:rsidR="00EC5F3B" w:rsidRPr="001705E3" w:rsidRDefault="00EC5F3B" w:rsidP="001705E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CO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1</w:t>
            </w:r>
          </w:p>
        </w:tc>
        <w:tc>
          <w:tcPr>
            <w:tcW w:w="804" w:type="dxa"/>
            <w:vAlign w:val="center"/>
            <w:hideMark/>
          </w:tcPr>
          <w:p w14:paraId="0BFF9B2C" w14:textId="6692980B" w:rsidR="00EC5F3B" w:rsidRPr="001705E3" w:rsidRDefault="00EC5F3B" w:rsidP="001705E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BL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2</w:t>
            </w:r>
          </w:p>
        </w:tc>
      </w:tr>
      <w:tr w:rsidR="00EC5F3B" w14:paraId="74EE069F" w14:textId="77777777" w:rsidTr="001705E3">
        <w:tc>
          <w:tcPr>
            <w:tcW w:w="609" w:type="dxa"/>
          </w:tcPr>
          <w:p w14:paraId="150C0AE9" w14:textId="77777777" w:rsidR="00EC5F3B" w:rsidRPr="001705E3" w:rsidRDefault="00EC5F3B" w:rsidP="00F96572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146" w:type="dxa"/>
          </w:tcPr>
          <w:p w14:paraId="0A0B5913" w14:textId="77777777" w:rsidR="00EC5F3B" w:rsidRPr="001705E3" w:rsidRDefault="00EC5F3B" w:rsidP="004B3C8C">
            <w:pPr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Define the term “logical structure of a disk.”</w:t>
            </w:r>
          </w:p>
        </w:tc>
        <w:tc>
          <w:tcPr>
            <w:tcW w:w="803" w:type="dxa"/>
            <w:vAlign w:val="center"/>
            <w:hideMark/>
          </w:tcPr>
          <w:p w14:paraId="7064EBDE" w14:textId="77777777" w:rsidR="00EC5F3B" w:rsidRPr="001705E3" w:rsidRDefault="00EC5F3B" w:rsidP="001705E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03" w:type="dxa"/>
            <w:vAlign w:val="center"/>
            <w:hideMark/>
          </w:tcPr>
          <w:p w14:paraId="6AB985CD" w14:textId="0E61BF3A" w:rsidR="00EC5F3B" w:rsidRPr="001705E3" w:rsidRDefault="00EC5F3B" w:rsidP="001705E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CO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1</w:t>
            </w:r>
          </w:p>
        </w:tc>
        <w:tc>
          <w:tcPr>
            <w:tcW w:w="804" w:type="dxa"/>
            <w:vAlign w:val="center"/>
            <w:hideMark/>
          </w:tcPr>
          <w:p w14:paraId="6A4F07E0" w14:textId="20DFC553" w:rsidR="00EC5F3B" w:rsidRPr="001705E3" w:rsidRDefault="00EC5F3B" w:rsidP="001705E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BL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2</w:t>
            </w:r>
          </w:p>
        </w:tc>
      </w:tr>
      <w:tr w:rsidR="00EC5F3B" w14:paraId="7F10FCF5" w14:textId="77777777" w:rsidTr="001705E3">
        <w:tc>
          <w:tcPr>
            <w:tcW w:w="609" w:type="dxa"/>
          </w:tcPr>
          <w:p w14:paraId="6A80F154" w14:textId="77777777" w:rsidR="00EC5F3B" w:rsidRPr="001705E3" w:rsidRDefault="00EC5F3B" w:rsidP="00F96572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146" w:type="dxa"/>
          </w:tcPr>
          <w:p w14:paraId="6FB70F2F" w14:textId="77777777" w:rsidR="00EC5F3B" w:rsidRPr="001705E3" w:rsidRDefault="00EC5F3B" w:rsidP="004B3C8C">
            <w:pPr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 xml:space="preserve">What is Windows Registry? </w:t>
            </w:r>
          </w:p>
        </w:tc>
        <w:tc>
          <w:tcPr>
            <w:tcW w:w="803" w:type="dxa"/>
            <w:vAlign w:val="center"/>
            <w:hideMark/>
          </w:tcPr>
          <w:p w14:paraId="5CCE7EF3" w14:textId="77777777" w:rsidR="00EC5F3B" w:rsidRPr="001705E3" w:rsidRDefault="00EC5F3B" w:rsidP="001705E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03" w:type="dxa"/>
            <w:vAlign w:val="center"/>
            <w:hideMark/>
          </w:tcPr>
          <w:p w14:paraId="78E91A4C" w14:textId="56F1CFF0" w:rsidR="00EC5F3B" w:rsidRPr="001705E3" w:rsidRDefault="00EC5F3B" w:rsidP="001705E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CO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1</w:t>
            </w:r>
          </w:p>
        </w:tc>
        <w:tc>
          <w:tcPr>
            <w:tcW w:w="804" w:type="dxa"/>
            <w:vAlign w:val="center"/>
            <w:hideMark/>
          </w:tcPr>
          <w:p w14:paraId="21A2D6A3" w14:textId="43A1C723" w:rsidR="00EC5F3B" w:rsidRPr="001705E3" w:rsidRDefault="00EC5F3B" w:rsidP="001705E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BL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2</w:t>
            </w:r>
          </w:p>
        </w:tc>
      </w:tr>
      <w:tr w:rsidR="00EC5F3B" w14:paraId="515E84AB" w14:textId="77777777" w:rsidTr="001705E3">
        <w:tc>
          <w:tcPr>
            <w:tcW w:w="609" w:type="dxa"/>
          </w:tcPr>
          <w:p w14:paraId="49C549BA" w14:textId="77777777" w:rsidR="00EC5F3B" w:rsidRPr="001705E3" w:rsidRDefault="00EC5F3B" w:rsidP="00F96572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146" w:type="dxa"/>
          </w:tcPr>
          <w:p w14:paraId="30AA2ED3" w14:textId="77777777" w:rsidR="00EC5F3B" w:rsidRPr="001705E3" w:rsidRDefault="00EC5F3B" w:rsidP="004B3C8C">
            <w:pPr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Define volatile and non-volatile information.</w:t>
            </w:r>
          </w:p>
        </w:tc>
        <w:tc>
          <w:tcPr>
            <w:tcW w:w="803" w:type="dxa"/>
            <w:vAlign w:val="center"/>
            <w:hideMark/>
          </w:tcPr>
          <w:p w14:paraId="0BD32EB8" w14:textId="77777777" w:rsidR="00EC5F3B" w:rsidRPr="001705E3" w:rsidRDefault="00EC5F3B" w:rsidP="001705E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03" w:type="dxa"/>
            <w:vAlign w:val="center"/>
            <w:hideMark/>
          </w:tcPr>
          <w:p w14:paraId="3FB4090F" w14:textId="15C3090D" w:rsidR="00EC5F3B" w:rsidRPr="001705E3" w:rsidRDefault="00EC5F3B" w:rsidP="001705E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CO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1</w:t>
            </w:r>
          </w:p>
        </w:tc>
        <w:tc>
          <w:tcPr>
            <w:tcW w:w="804" w:type="dxa"/>
            <w:vAlign w:val="center"/>
            <w:hideMark/>
          </w:tcPr>
          <w:p w14:paraId="78CC5179" w14:textId="30615638" w:rsidR="00EC5F3B" w:rsidRPr="001705E3" w:rsidRDefault="00EC5F3B" w:rsidP="001705E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BL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2</w:t>
            </w:r>
          </w:p>
        </w:tc>
      </w:tr>
      <w:tr w:rsidR="00EC5F3B" w14:paraId="77BA8087" w14:textId="77777777" w:rsidTr="001705E3">
        <w:tc>
          <w:tcPr>
            <w:tcW w:w="609" w:type="dxa"/>
          </w:tcPr>
          <w:p w14:paraId="32147BC0" w14:textId="77777777" w:rsidR="00EC5F3B" w:rsidRPr="001705E3" w:rsidRDefault="00EC5F3B" w:rsidP="00F96572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146" w:type="dxa"/>
          </w:tcPr>
          <w:p w14:paraId="56DC303E" w14:textId="77777777" w:rsidR="00EC5F3B" w:rsidRPr="001705E3" w:rsidRDefault="00EC5F3B" w:rsidP="004B3C8C">
            <w:pPr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What is the purpose of IIS logs</w:t>
            </w:r>
          </w:p>
        </w:tc>
        <w:tc>
          <w:tcPr>
            <w:tcW w:w="803" w:type="dxa"/>
            <w:vAlign w:val="center"/>
            <w:hideMark/>
          </w:tcPr>
          <w:p w14:paraId="58339CE7" w14:textId="77777777" w:rsidR="00EC5F3B" w:rsidRPr="001705E3" w:rsidRDefault="00EC5F3B" w:rsidP="001705E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03" w:type="dxa"/>
            <w:vAlign w:val="center"/>
            <w:hideMark/>
          </w:tcPr>
          <w:p w14:paraId="4F1736B7" w14:textId="763EE98C" w:rsidR="00EC5F3B" w:rsidRPr="001705E3" w:rsidRDefault="00EC5F3B" w:rsidP="001705E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CO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1</w:t>
            </w:r>
          </w:p>
        </w:tc>
        <w:tc>
          <w:tcPr>
            <w:tcW w:w="804" w:type="dxa"/>
            <w:vAlign w:val="center"/>
            <w:hideMark/>
          </w:tcPr>
          <w:p w14:paraId="489ADA6E" w14:textId="21356748" w:rsidR="00EC5F3B" w:rsidRPr="001705E3" w:rsidRDefault="00EC5F3B" w:rsidP="001705E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BL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2</w:t>
            </w:r>
          </w:p>
        </w:tc>
      </w:tr>
    </w:tbl>
    <w:p w14:paraId="48E1C1B0" w14:textId="77777777" w:rsidR="00EC5F3B" w:rsidRDefault="00EC5F3B" w:rsidP="00EC5F3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17D06684" w14:textId="77777777" w:rsidR="00EC5F3B" w:rsidRDefault="00EC5F3B" w:rsidP="00EC5F3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0F986CF" w14:textId="77777777" w:rsidR="00EC5F3B" w:rsidRDefault="00EC5F3B" w:rsidP="00EC5F3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"/>
        <w:gridCol w:w="8134"/>
        <w:gridCol w:w="850"/>
        <w:gridCol w:w="851"/>
        <w:gridCol w:w="851"/>
      </w:tblGrid>
      <w:tr w:rsidR="00EC5F3B" w14:paraId="1FA93012" w14:textId="77777777" w:rsidTr="001705E3">
        <w:tc>
          <w:tcPr>
            <w:tcW w:w="11307" w:type="dxa"/>
            <w:gridSpan w:val="5"/>
            <w:hideMark/>
          </w:tcPr>
          <w:p w14:paraId="6FB57728" w14:textId="2461E181" w:rsidR="00EC5F3B" w:rsidRPr="001705E3" w:rsidRDefault="00EC5F3B" w:rsidP="001705E3">
            <w:pPr>
              <w:spacing w:line="276" w:lineRule="auto"/>
              <w:jc w:val="center"/>
              <w:rPr>
                <w:rFonts w:eastAsia="Arial Unicode MS"/>
                <w:b/>
                <w:sz w:val="26"/>
                <w:szCs w:val="26"/>
              </w:rPr>
            </w:pPr>
            <w:r w:rsidRPr="001705E3">
              <w:rPr>
                <w:rFonts w:eastAsia="Arial Unicode MS"/>
                <w:b/>
                <w:sz w:val="26"/>
                <w:szCs w:val="26"/>
              </w:rPr>
              <w:t>UNIT-</w:t>
            </w:r>
            <w:r w:rsidR="002C20E3" w:rsidRPr="001705E3">
              <w:rPr>
                <w:rFonts w:eastAsia="Arial Unicode MS"/>
                <w:b/>
                <w:sz w:val="26"/>
                <w:szCs w:val="26"/>
              </w:rPr>
              <w:t>I</w:t>
            </w:r>
          </w:p>
        </w:tc>
      </w:tr>
      <w:tr w:rsidR="00EC5F3B" w14:paraId="1C461D92" w14:textId="77777777" w:rsidTr="001705E3">
        <w:tc>
          <w:tcPr>
            <w:tcW w:w="621" w:type="dxa"/>
          </w:tcPr>
          <w:p w14:paraId="38A5E3CD" w14:textId="77777777" w:rsidR="00EC5F3B" w:rsidRDefault="00EC5F3B" w:rsidP="001705E3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4" w:type="dxa"/>
            <w:hideMark/>
          </w:tcPr>
          <w:p w14:paraId="4F211154" w14:textId="77777777" w:rsidR="00EC5F3B" w:rsidRPr="001705E3" w:rsidRDefault="00EC5F3B" w:rsidP="001705E3">
            <w:pPr>
              <w:spacing w:line="276" w:lineRule="auto"/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Explain the primary objectives of computer forensics.</w:t>
            </w:r>
          </w:p>
        </w:tc>
        <w:tc>
          <w:tcPr>
            <w:tcW w:w="850" w:type="dxa"/>
            <w:hideMark/>
          </w:tcPr>
          <w:p w14:paraId="42A2A5E6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hideMark/>
          </w:tcPr>
          <w:p w14:paraId="74C32EFC" w14:textId="5940ABA3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CO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  <w:hideMark/>
          </w:tcPr>
          <w:p w14:paraId="7EEE6FDB" w14:textId="21056262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BL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2</w:t>
            </w:r>
          </w:p>
        </w:tc>
      </w:tr>
      <w:tr w:rsidR="00EC5F3B" w14:paraId="34238B59" w14:textId="77777777" w:rsidTr="001705E3">
        <w:tc>
          <w:tcPr>
            <w:tcW w:w="11307" w:type="dxa"/>
            <w:gridSpan w:val="5"/>
            <w:hideMark/>
          </w:tcPr>
          <w:p w14:paraId="48E92B00" w14:textId="77777777" w:rsidR="00EC5F3B" w:rsidRPr="001705E3" w:rsidRDefault="00EC5F3B" w:rsidP="001705E3">
            <w:pPr>
              <w:spacing w:line="276" w:lineRule="auto"/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EC5F3B" w14:paraId="7236AB22" w14:textId="77777777" w:rsidTr="001705E3">
        <w:tc>
          <w:tcPr>
            <w:tcW w:w="621" w:type="dxa"/>
          </w:tcPr>
          <w:p w14:paraId="52A5A1D5" w14:textId="77777777" w:rsidR="00EC5F3B" w:rsidRDefault="00EC5F3B" w:rsidP="001705E3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4" w:type="dxa"/>
            <w:hideMark/>
          </w:tcPr>
          <w:p w14:paraId="2F78D83D" w14:textId="77777777" w:rsidR="00EC5F3B" w:rsidRPr="001705E3" w:rsidRDefault="00EC5F3B" w:rsidP="001705E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60"/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Explain how anonymity tools like VPNs and Tor create challenges in cybercrime investigations.</w:t>
            </w:r>
          </w:p>
          <w:p w14:paraId="373E53AD" w14:textId="357DC0AE" w:rsidR="00DA7734" w:rsidRPr="001705E3" w:rsidRDefault="00DA7734" w:rsidP="001705E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60"/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 xml:space="preserve">Describe briefly the legal compliance in computer forensics. </w:t>
            </w:r>
          </w:p>
        </w:tc>
        <w:tc>
          <w:tcPr>
            <w:tcW w:w="850" w:type="dxa"/>
            <w:hideMark/>
          </w:tcPr>
          <w:p w14:paraId="247CCDC2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5M</w:t>
            </w:r>
          </w:p>
          <w:p w14:paraId="62EE6491" w14:textId="77777777" w:rsidR="00DA7734" w:rsidRPr="001705E3" w:rsidRDefault="00DA7734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</w:p>
          <w:p w14:paraId="6D1CF1E1" w14:textId="00B3F8D5" w:rsidR="00DA7734" w:rsidRPr="001705E3" w:rsidRDefault="00DA7734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  <w:hideMark/>
          </w:tcPr>
          <w:p w14:paraId="5EAE22CA" w14:textId="0F8CE698" w:rsidR="00DA7734" w:rsidRPr="001705E3" w:rsidRDefault="00DA7734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CO-1</w:t>
            </w:r>
          </w:p>
          <w:p w14:paraId="59797B52" w14:textId="77777777" w:rsidR="00DA7734" w:rsidRPr="001705E3" w:rsidRDefault="00DA7734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</w:p>
          <w:p w14:paraId="0A78435F" w14:textId="09D55C40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CO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  <w:hideMark/>
          </w:tcPr>
          <w:p w14:paraId="117FABCD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BL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2</w:t>
            </w:r>
          </w:p>
          <w:p w14:paraId="69EE80B8" w14:textId="77777777" w:rsidR="00DA7734" w:rsidRPr="001705E3" w:rsidRDefault="00DA7734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</w:p>
          <w:p w14:paraId="42BD4617" w14:textId="3C76968E" w:rsidR="00DA7734" w:rsidRPr="001705E3" w:rsidRDefault="00DA7734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EC5F3B" w14:paraId="3A48842F" w14:textId="77777777" w:rsidTr="001705E3">
        <w:tc>
          <w:tcPr>
            <w:tcW w:w="11307" w:type="dxa"/>
            <w:gridSpan w:val="5"/>
            <w:hideMark/>
          </w:tcPr>
          <w:p w14:paraId="18C7ECD5" w14:textId="77777777" w:rsidR="00DA7734" w:rsidRPr="001705E3" w:rsidRDefault="00DA7734" w:rsidP="001705E3">
            <w:pPr>
              <w:spacing w:line="276" w:lineRule="auto"/>
              <w:jc w:val="center"/>
              <w:rPr>
                <w:rFonts w:eastAsia="Arial Unicode MS"/>
                <w:b/>
                <w:sz w:val="26"/>
                <w:szCs w:val="26"/>
              </w:rPr>
            </w:pPr>
          </w:p>
          <w:p w14:paraId="36501BD5" w14:textId="624C2FD7" w:rsidR="00EC5F3B" w:rsidRPr="001705E3" w:rsidRDefault="00EC5F3B" w:rsidP="001705E3">
            <w:pPr>
              <w:spacing w:line="276" w:lineRule="auto"/>
              <w:jc w:val="center"/>
              <w:rPr>
                <w:rFonts w:eastAsia="Arial Unicode MS"/>
                <w:b/>
                <w:sz w:val="26"/>
                <w:szCs w:val="26"/>
              </w:rPr>
            </w:pPr>
            <w:r w:rsidRPr="001705E3">
              <w:rPr>
                <w:rFonts w:eastAsia="Arial Unicode MS"/>
                <w:b/>
                <w:sz w:val="26"/>
                <w:szCs w:val="26"/>
              </w:rPr>
              <w:t>UNIT-</w:t>
            </w:r>
            <w:r w:rsidR="002C20E3" w:rsidRPr="001705E3">
              <w:rPr>
                <w:rFonts w:eastAsia="Arial Unicode MS"/>
                <w:b/>
                <w:sz w:val="26"/>
                <w:szCs w:val="26"/>
              </w:rPr>
              <w:t>II</w:t>
            </w:r>
          </w:p>
        </w:tc>
      </w:tr>
      <w:tr w:rsidR="00EC5F3B" w14:paraId="131660AA" w14:textId="77777777" w:rsidTr="001705E3">
        <w:tc>
          <w:tcPr>
            <w:tcW w:w="621" w:type="dxa"/>
          </w:tcPr>
          <w:p w14:paraId="0B03D5B2" w14:textId="77777777" w:rsidR="00EC5F3B" w:rsidRDefault="00EC5F3B" w:rsidP="001705E3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4" w:type="dxa"/>
            <w:hideMark/>
          </w:tcPr>
          <w:p w14:paraId="2D29C03E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Describe the booting process of a Windows operating system.</w:t>
            </w:r>
          </w:p>
        </w:tc>
        <w:tc>
          <w:tcPr>
            <w:tcW w:w="850" w:type="dxa"/>
            <w:hideMark/>
          </w:tcPr>
          <w:p w14:paraId="35C0D54E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hideMark/>
          </w:tcPr>
          <w:p w14:paraId="41C3CF74" w14:textId="187CE121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CO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  <w:hideMark/>
          </w:tcPr>
          <w:p w14:paraId="0FFA5EE0" w14:textId="66EC7622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BL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2</w:t>
            </w:r>
          </w:p>
        </w:tc>
      </w:tr>
      <w:tr w:rsidR="00EC5F3B" w14:paraId="448F22E8" w14:textId="77777777" w:rsidTr="001705E3">
        <w:tc>
          <w:tcPr>
            <w:tcW w:w="11307" w:type="dxa"/>
            <w:gridSpan w:val="5"/>
            <w:hideMark/>
          </w:tcPr>
          <w:p w14:paraId="5C871074" w14:textId="77777777" w:rsidR="00EC5F3B" w:rsidRPr="001705E3" w:rsidRDefault="00EC5F3B" w:rsidP="001705E3">
            <w:pPr>
              <w:spacing w:line="276" w:lineRule="auto"/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EC5F3B" w14:paraId="1F405A20" w14:textId="77777777" w:rsidTr="001705E3">
        <w:tc>
          <w:tcPr>
            <w:tcW w:w="621" w:type="dxa"/>
          </w:tcPr>
          <w:p w14:paraId="423B0648" w14:textId="77777777" w:rsidR="00EC5F3B" w:rsidRDefault="00EC5F3B" w:rsidP="001705E3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4" w:type="dxa"/>
            <w:hideMark/>
          </w:tcPr>
          <w:p w14:paraId="6D6CD67D" w14:textId="77777777" w:rsidR="00EC5F3B" w:rsidRPr="001705E3" w:rsidRDefault="00EC5F3B" w:rsidP="001705E3">
            <w:pPr>
              <w:spacing w:line="276" w:lineRule="auto"/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a)</w:t>
            </w:r>
            <w:r w:rsidRPr="001705E3">
              <w:rPr>
                <w:sz w:val="26"/>
                <w:szCs w:val="26"/>
              </w:rPr>
              <w:t xml:space="preserve"> 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What are encoding standards, and why are they important in digital forensics?</w:t>
            </w:r>
          </w:p>
          <w:p w14:paraId="036D6D8E" w14:textId="77777777" w:rsidR="00EC5F3B" w:rsidRPr="001705E3" w:rsidRDefault="00EC5F3B" w:rsidP="001705E3">
            <w:pPr>
              <w:spacing w:line="276" w:lineRule="auto"/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b)</w:t>
            </w:r>
            <w:r w:rsidRPr="001705E3">
              <w:rPr>
                <w:sz w:val="26"/>
                <w:szCs w:val="26"/>
              </w:rPr>
              <w:t xml:space="preserve"> 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Explain the steps to recover a corrupted boot sector using forensic tools.</w:t>
            </w:r>
          </w:p>
        </w:tc>
        <w:tc>
          <w:tcPr>
            <w:tcW w:w="850" w:type="dxa"/>
            <w:hideMark/>
          </w:tcPr>
          <w:p w14:paraId="181082AE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5M</w:t>
            </w:r>
          </w:p>
          <w:p w14:paraId="4C72197D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  <w:hideMark/>
          </w:tcPr>
          <w:p w14:paraId="5048A6CD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CO-2</w:t>
            </w:r>
          </w:p>
          <w:p w14:paraId="0E33F0E0" w14:textId="35932D0A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CO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  <w:hideMark/>
          </w:tcPr>
          <w:p w14:paraId="79AC7226" w14:textId="6A33A129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BL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2</w:t>
            </w:r>
          </w:p>
          <w:p w14:paraId="67A42585" w14:textId="59BA9B80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BL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2</w:t>
            </w:r>
          </w:p>
        </w:tc>
      </w:tr>
      <w:tr w:rsidR="00EC5F3B" w14:paraId="3F51F52C" w14:textId="77777777" w:rsidTr="001705E3">
        <w:tc>
          <w:tcPr>
            <w:tcW w:w="11307" w:type="dxa"/>
            <w:gridSpan w:val="5"/>
            <w:hideMark/>
          </w:tcPr>
          <w:p w14:paraId="48D55948" w14:textId="77777777" w:rsidR="00DA7734" w:rsidRPr="001705E3" w:rsidRDefault="00DA7734" w:rsidP="001705E3">
            <w:pPr>
              <w:spacing w:line="276" w:lineRule="auto"/>
              <w:jc w:val="center"/>
              <w:rPr>
                <w:rFonts w:eastAsia="Arial Unicode MS"/>
                <w:b/>
                <w:sz w:val="26"/>
                <w:szCs w:val="26"/>
              </w:rPr>
            </w:pPr>
          </w:p>
          <w:p w14:paraId="02CE4C4E" w14:textId="5D93E0C9" w:rsidR="00EC5F3B" w:rsidRPr="001705E3" w:rsidRDefault="00EC5F3B" w:rsidP="001705E3">
            <w:pPr>
              <w:spacing w:line="276" w:lineRule="auto"/>
              <w:jc w:val="center"/>
              <w:rPr>
                <w:rFonts w:eastAsia="Arial Unicode MS"/>
                <w:b/>
                <w:sz w:val="26"/>
                <w:szCs w:val="26"/>
              </w:rPr>
            </w:pPr>
            <w:r w:rsidRPr="001705E3">
              <w:rPr>
                <w:rFonts w:eastAsia="Arial Unicode MS"/>
                <w:b/>
                <w:sz w:val="26"/>
                <w:szCs w:val="26"/>
              </w:rPr>
              <w:t>UNIT-</w:t>
            </w:r>
            <w:r w:rsidR="002C20E3" w:rsidRPr="001705E3">
              <w:rPr>
                <w:rFonts w:eastAsia="Arial Unicode MS"/>
                <w:b/>
                <w:sz w:val="26"/>
                <w:szCs w:val="26"/>
              </w:rPr>
              <w:t>III</w:t>
            </w:r>
          </w:p>
        </w:tc>
      </w:tr>
      <w:tr w:rsidR="00EC5F3B" w14:paraId="4F1DB3E8" w14:textId="77777777" w:rsidTr="001705E3">
        <w:tc>
          <w:tcPr>
            <w:tcW w:w="621" w:type="dxa"/>
          </w:tcPr>
          <w:p w14:paraId="4637729A" w14:textId="77777777" w:rsidR="00EC5F3B" w:rsidRDefault="00EC5F3B" w:rsidP="001705E3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4" w:type="dxa"/>
            <w:hideMark/>
          </w:tcPr>
          <w:p w14:paraId="583451B7" w14:textId="77777777" w:rsidR="00EC5F3B" w:rsidRPr="001705E3" w:rsidRDefault="00EC5F3B" w:rsidP="001705E3">
            <w:pPr>
              <w:spacing w:line="276" w:lineRule="auto"/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Describe the process of acquiring volatile memory from a Windows machine.</w:t>
            </w:r>
          </w:p>
        </w:tc>
        <w:tc>
          <w:tcPr>
            <w:tcW w:w="850" w:type="dxa"/>
            <w:hideMark/>
          </w:tcPr>
          <w:p w14:paraId="6A2FB62A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hideMark/>
          </w:tcPr>
          <w:p w14:paraId="436C5D8C" w14:textId="29766CC0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CO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  <w:hideMark/>
          </w:tcPr>
          <w:p w14:paraId="2F4D9A1A" w14:textId="3F36D4EC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BL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2</w:t>
            </w:r>
          </w:p>
        </w:tc>
      </w:tr>
      <w:tr w:rsidR="00EC5F3B" w14:paraId="261F1E5E" w14:textId="77777777" w:rsidTr="001705E3">
        <w:tc>
          <w:tcPr>
            <w:tcW w:w="11307" w:type="dxa"/>
            <w:gridSpan w:val="5"/>
            <w:hideMark/>
          </w:tcPr>
          <w:p w14:paraId="418BAAAA" w14:textId="77777777" w:rsidR="00EC5F3B" w:rsidRPr="001705E3" w:rsidRDefault="00EC5F3B" w:rsidP="001705E3">
            <w:pPr>
              <w:spacing w:line="276" w:lineRule="auto"/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EC5F3B" w14:paraId="2DD131F6" w14:textId="77777777" w:rsidTr="001705E3">
        <w:tc>
          <w:tcPr>
            <w:tcW w:w="621" w:type="dxa"/>
          </w:tcPr>
          <w:p w14:paraId="12DCB120" w14:textId="77777777" w:rsidR="00EC5F3B" w:rsidRDefault="00EC5F3B" w:rsidP="001705E3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4" w:type="dxa"/>
            <w:hideMark/>
          </w:tcPr>
          <w:p w14:paraId="3B852566" w14:textId="77777777" w:rsidR="00EC5F3B" w:rsidRPr="001705E3" w:rsidRDefault="00EC5F3B" w:rsidP="001705E3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60"/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Explain how forensic investigators examine private browsing sessions or "incognito mode."</w:t>
            </w:r>
          </w:p>
          <w:p w14:paraId="3783DC36" w14:textId="44C46490" w:rsidR="00DA7734" w:rsidRPr="001705E3" w:rsidRDefault="00DA7734" w:rsidP="001705E3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60"/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 xml:space="preserve">Explain in detail the process of registry analysis in windows forensics. </w:t>
            </w:r>
          </w:p>
        </w:tc>
        <w:tc>
          <w:tcPr>
            <w:tcW w:w="850" w:type="dxa"/>
          </w:tcPr>
          <w:p w14:paraId="58A3D750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5M</w:t>
            </w:r>
          </w:p>
          <w:p w14:paraId="3D52B244" w14:textId="77777777" w:rsidR="00DA7734" w:rsidRPr="001705E3" w:rsidRDefault="00DA7734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</w:p>
          <w:p w14:paraId="288DBF42" w14:textId="4F6C1360" w:rsidR="00DA7734" w:rsidRPr="001705E3" w:rsidRDefault="00DA7734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5M</w:t>
            </w:r>
          </w:p>
          <w:p w14:paraId="2087EDC8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00302751" w14:textId="57EC90A8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CO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2</w:t>
            </w:r>
          </w:p>
          <w:p w14:paraId="5260EEF2" w14:textId="77777777" w:rsidR="00DA7734" w:rsidRPr="001705E3" w:rsidRDefault="00DA7734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</w:p>
          <w:p w14:paraId="19B9E3B5" w14:textId="1528FE4C" w:rsidR="00DA7734" w:rsidRPr="001705E3" w:rsidRDefault="00DA7734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CO-2</w:t>
            </w:r>
          </w:p>
        </w:tc>
        <w:tc>
          <w:tcPr>
            <w:tcW w:w="851" w:type="dxa"/>
          </w:tcPr>
          <w:p w14:paraId="60B060FB" w14:textId="684FC95B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BL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2</w:t>
            </w:r>
          </w:p>
          <w:p w14:paraId="69855FF0" w14:textId="77777777" w:rsidR="00DA7734" w:rsidRPr="001705E3" w:rsidRDefault="00DA7734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</w:p>
          <w:p w14:paraId="0B614643" w14:textId="6EFA8792" w:rsidR="00DA7734" w:rsidRPr="001705E3" w:rsidRDefault="00DA7734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EC5F3B" w14:paraId="54E62C01" w14:textId="77777777" w:rsidTr="001705E3">
        <w:tc>
          <w:tcPr>
            <w:tcW w:w="11307" w:type="dxa"/>
            <w:gridSpan w:val="5"/>
            <w:hideMark/>
          </w:tcPr>
          <w:p w14:paraId="0789D97D" w14:textId="77777777" w:rsidR="001705E3" w:rsidRDefault="001705E3" w:rsidP="001705E3">
            <w:pPr>
              <w:spacing w:line="276" w:lineRule="auto"/>
              <w:jc w:val="center"/>
              <w:rPr>
                <w:rFonts w:eastAsia="Arial Unicode MS"/>
                <w:b/>
                <w:sz w:val="26"/>
                <w:szCs w:val="26"/>
              </w:rPr>
            </w:pPr>
          </w:p>
          <w:p w14:paraId="4E69337A" w14:textId="77777777" w:rsidR="001705E3" w:rsidRDefault="001705E3" w:rsidP="001705E3">
            <w:pPr>
              <w:spacing w:line="276" w:lineRule="auto"/>
              <w:jc w:val="center"/>
              <w:rPr>
                <w:rFonts w:eastAsia="Arial Unicode MS"/>
                <w:b/>
                <w:sz w:val="26"/>
                <w:szCs w:val="26"/>
              </w:rPr>
            </w:pPr>
          </w:p>
          <w:p w14:paraId="4D7677FE" w14:textId="6C3F8A4F" w:rsidR="00EC5F3B" w:rsidRPr="001705E3" w:rsidRDefault="00EC5F3B" w:rsidP="001705E3">
            <w:pPr>
              <w:spacing w:line="276" w:lineRule="auto"/>
              <w:jc w:val="center"/>
              <w:rPr>
                <w:rFonts w:eastAsia="Arial Unicode MS"/>
                <w:b/>
                <w:sz w:val="26"/>
                <w:szCs w:val="26"/>
              </w:rPr>
            </w:pPr>
            <w:bookmarkStart w:id="0" w:name="_GoBack"/>
            <w:bookmarkEnd w:id="0"/>
            <w:r w:rsidRPr="001705E3">
              <w:rPr>
                <w:rFonts w:eastAsia="Arial Unicode MS"/>
                <w:b/>
                <w:sz w:val="26"/>
                <w:szCs w:val="26"/>
              </w:rPr>
              <w:t>UNIT-</w:t>
            </w:r>
            <w:r w:rsidR="002C20E3" w:rsidRPr="001705E3">
              <w:rPr>
                <w:rFonts w:eastAsia="Arial Unicode MS"/>
                <w:b/>
                <w:sz w:val="26"/>
                <w:szCs w:val="26"/>
              </w:rPr>
              <w:t>IV</w:t>
            </w:r>
          </w:p>
        </w:tc>
      </w:tr>
      <w:tr w:rsidR="00EC5F3B" w14:paraId="13FD2629" w14:textId="77777777" w:rsidTr="001705E3">
        <w:tc>
          <w:tcPr>
            <w:tcW w:w="621" w:type="dxa"/>
          </w:tcPr>
          <w:p w14:paraId="1D330F50" w14:textId="77777777" w:rsidR="00EC5F3B" w:rsidRDefault="00EC5F3B" w:rsidP="001705E3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4" w:type="dxa"/>
            <w:hideMark/>
          </w:tcPr>
          <w:p w14:paraId="4ADF2796" w14:textId="77777777" w:rsidR="00EC5F3B" w:rsidRPr="001705E3" w:rsidRDefault="00EC5F3B" w:rsidP="001705E3">
            <w:pPr>
              <w:spacing w:line="276" w:lineRule="auto"/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What steps would you take to preserve volatile data during a live Linux system analysis?</w:t>
            </w:r>
          </w:p>
        </w:tc>
        <w:tc>
          <w:tcPr>
            <w:tcW w:w="850" w:type="dxa"/>
            <w:hideMark/>
          </w:tcPr>
          <w:p w14:paraId="6DFE6FD2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hideMark/>
          </w:tcPr>
          <w:p w14:paraId="5514AC52" w14:textId="10FA2AFC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CO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  <w:hideMark/>
          </w:tcPr>
          <w:p w14:paraId="1523A853" w14:textId="22617CB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BL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2</w:t>
            </w:r>
          </w:p>
        </w:tc>
      </w:tr>
      <w:tr w:rsidR="00EC5F3B" w14:paraId="30DC7944" w14:textId="77777777" w:rsidTr="001705E3">
        <w:tc>
          <w:tcPr>
            <w:tcW w:w="11307" w:type="dxa"/>
            <w:gridSpan w:val="5"/>
            <w:hideMark/>
          </w:tcPr>
          <w:p w14:paraId="71ADBA99" w14:textId="77777777" w:rsidR="00EC5F3B" w:rsidRPr="001705E3" w:rsidRDefault="00EC5F3B" w:rsidP="001705E3">
            <w:pPr>
              <w:spacing w:line="276" w:lineRule="auto"/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EC5F3B" w14:paraId="70443FBE" w14:textId="77777777" w:rsidTr="001705E3">
        <w:tc>
          <w:tcPr>
            <w:tcW w:w="621" w:type="dxa"/>
          </w:tcPr>
          <w:p w14:paraId="1524FEF2" w14:textId="77777777" w:rsidR="00EC5F3B" w:rsidRDefault="00EC5F3B" w:rsidP="001705E3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4" w:type="dxa"/>
            <w:hideMark/>
          </w:tcPr>
          <w:p w14:paraId="47554A34" w14:textId="77777777" w:rsidR="00EC5F3B" w:rsidRPr="001705E3" w:rsidRDefault="00EC5F3B" w:rsidP="001705E3">
            <w:pPr>
              <w:spacing w:line="276" w:lineRule="auto"/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a)</w:t>
            </w:r>
            <w:r w:rsidRPr="001705E3">
              <w:rPr>
                <w:sz w:val="26"/>
                <w:szCs w:val="26"/>
              </w:rPr>
              <w:t xml:space="preserve"> 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What are the key evidence repositories in MSSQL Server that a forensic investigator should focus on?</w:t>
            </w:r>
          </w:p>
          <w:p w14:paraId="2E0C80E3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b)</w:t>
            </w:r>
            <w:r w:rsidRPr="001705E3">
              <w:rPr>
                <w:sz w:val="26"/>
                <w:szCs w:val="26"/>
              </w:rPr>
              <w:t xml:space="preserve"> 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How can you collect and analyze .</w:t>
            </w:r>
            <w:proofErr w:type="spellStart"/>
            <w:r w:rsidRPr="001705E3">
              <w:rPr>
                <w:rFonts w:eastAsia="Arial Unicode MS"/>
                <w:bCs/>
                <w:sz w:val="26"/>
                <w:szCs w:val="26"/>
              </w:rPr>
              <w:t>mdf</w:t>
            </w:r>
            <w:proofErr w:type="spellEnd"/>
            <w:r w:rsidRPr="001705E3">
              <w:rPr>
                <w:rFonts w:eastAsia="Arial Unicode MS"/>
                <w:bCs/>
                <w:sz w:val="26"/>
                <w:szCs w:val="26"/>
              </w:rPr>
              <w:t xml:space="preserve"> and .</w:t>
            </w:r>
            <w:proofErr w:type="spellStart"/>
            <w:r w:rsidRPr="001705E3">
              <w:rPr>
                <w:rFonts w:eastAsia="Arial Unicode MS"/>
                <w:bCs/>
                <w:sz w:val="26"/>
                <w:szCs w:val="26"/>
              </w:rPr>
              <w:t>ldf</w:t>
            </w:r>
            <w:proofErr w:type="spellEnd"/>
            <w:r w:rsidRPr="001705E3">
              <w:rPr>
                <w:rFonts w:eastAsia="Arial Unicode MS"/>
                <w:bCs/>
                <w:sz w:val="26"/>
                <w:szCs w:val="26"/>
              </w:rPr>
              <w:t xml:space="preserve"> files?</w:t>
            </w:r>
          </w:p>
        </w:tc>
        <w:tc>
          <w:tcPr>
            <w:tcW w:w="850" w:type="dxa"/>
            <w:hideMark/>
          </w:tcPr>
          <w:p w14:paraId="30B94FB2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5M</w:t>
            </w:r>
          </w:p>
          <w:p w14:paraId="5033213A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  <w:hideMark/>
          </w:tcPr>
          <w:p w14:paraId="548E8570" w14:textId="0374DEDA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CO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3</w:t>
            </w:r>
          </w:p>
          <w:p w14:paraId="7AA1EB95" w14:textId="35960E30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CO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3</w:t>
            </w:r>
          </w:p>
        </w:tc>
        <w:tc>
          <w:tcPr>
            <w:tcW w:w="851" w:type="dxa"/>
            <w:hideMark/>
          </w:tcPr>
          <w:p w14:paraId="30D7A16D" w14:textId="58AB1BBB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BL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2</w:t>
            </w:r>
          </w:p>
          <w:p w14:paraId="5B589475" w14:textId="3753BC09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BL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2</w:t>
            </w:r>
          </w:p>
        </w:tc>
      </w:tr>
      <w:tr w:rsidR="00EC5F3B" w14:paraId="268BD8FB" w14:textId="77777777" w:rsidTr="001705E3">
        <w:tc>
          <w:tcPr>
            <w:tcW w:w="11307" w:type="dxa"/>
            <w:gridSpan w:val="5"/>
            <w:hideMark/>
          </w:tcPr>
          <w:p w14:paraId="33BFEDBE" w14:textId="77777777" w:rsidR="00DA7734" w:rsidRPr="001705E3" w:rsidRDefault="00DA7734" w:rsidP="001705E3">
            <w:pPr>
              <w:spacing w:line="276" w:lineRule="auto"/>
              <w:jc w:val="center"/>
              <w:rPr>
                <w:rFonts w:eastAsia="Arial Unicode MS"/>
                <w:b/>
                <w:sz w:val="26"/>
                <w:szCs w:val="26"/>
              </w:rPr>
            </w:pPr>
          </w:p>
          <w:p w14:paraId="054E43CE" w14:textId="7D3D846D" w:rsidR="00EC5F3B" w:rsidRPr="001705E3" w:rsidRDefault="00EC5F3B" w:rsidP="001705E3">
            <w:pPr>
              <w:spacing w:line="276" w:lineRule="auto"/>
              <w:jc w:val="center"/>
              <w:rPr>
                <w:rFonts w:eastAsia="Arial Unicode MS"/>
                <w:b/>
                <w:sz w:val="26"/>
                <w:szCs w:val="26"/>
              </w:rPr>
            </w:pPr>
            <w:r w:rsidRPr="001705E3">
              <w:rPr>
                <w:rFonts w:eastAsia="Arial Unicode MS"/>
                <w:b/>
                <w:sz w:val="26"/>
                <w:szCs w:val="26"/>
              </w:rPr>
              <w:t>UNIT-</w:t>
            </w:r>
            <w:r w:rsidR="002C20E3" w:rsidRPr="001705E3">
              <w:rPr>
                <w:rFonts w:eastAsia="Arial Unicode MS"/>
                <w:b/>
                <w:sz w:val="26"/>
                <w:szCs w:val="26"/>
              </w:rPr>
              <w:t>V</w:t>
            </w:r>
          </w:p>
        </w:tc>
      </w:tr>
      <w:tr w:rsidR="00EC5F3B" w14:paraId="43F22F63" w14:textId="77777777" w:rsidTr="001705E3">
        <w:tc>
          <w:tcPr>
            <w:tcW w:w="621" w:type="dxa"/>
          </w:tcPr>
          <w:p w14:paraId="5E0FCFED" w14:textId="77777777" w:rsidR="00EC5F3B" w:rsidRDefault="00EC5F3B" w:rsidP="001705E3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4" w:type="dxa"/>
            <w:hideMark/>
          </w:tcPr>
          <w:p w14:paraId="1FA8A086" w14:textId="77777777" w:rsidR="00EC5F3B" w:rsidRPr="001705E3" w:rsidRDefault="00EC5F3B" w:rsidP="001705E3">
            <w:pPr>
              <w:spacing w:line="276" w:lineRule="auto"/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Describe the role of MAC addresses and signal strength analysis in detecting wireless network anomalies.</w:t>
            </w:r>
          </w:p>
        </w:tc>
        <w:tc>
          <w:tcPr>
            <w:tcW w:w="850" w:type="dxa"/>
            <w:hideMark/>
          </w:tcPr>
          <w:p w14:paraId="2322FDF6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hideMark/>
          </w:tcPr>
          <w:p w14:paraId="10759293" w14:textId="2F4BA139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CO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4</w:t>
            </w:r>
          </w:p>
        </w:tc>
        <w:tc>
          <w:tcPr>
            <w:tcW w:w="851" w:type="dxa"/>
            <w:hideMark/>
          </w:tcPr>
          <w:p w14:paraId="0984BA77" w14:textId="79222E00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BL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2</w:t>
            </w:r>
          </w:p>
        </w:tc>
      </w:tr>
      <w:tr w:rsidR="00EC5F3B" w14:paraId="46984FCF" w14:textId="77777777" w:rsidTr="001705E3">
        <w:tc>
          <w:tcPr>
            <w:tcW w:w="11307" w:type="dxa"/>
            <w:gridSpan w:val="5"/>
            <w:hideMark/>
          </w:tcPr>
          <w:p w14:paraId="3D10BFBB" w14:textId="77777777" w:rsidR="00EC5F3B" w:rsidRPr="001705E3" w:rsidRDefault="00EC5F3B" w:rsidP="001705E3">
            <w:pPr>
              <w:spacing w:line="276" w:lineRule="auto"/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EC5F3B" w14:paraId="2CEF1F1E" w14:textId="77777777" w:rsidTr="001705E3">
        <w:tc>
          <w:tcPr>
            <w:tcW w:w="621" w:type="dxa"/>
          </w:tcPr>
          <w:p w14:paraId="5C3AA119" w14:textId="77777777" w:rsidR="00EC5F3B" w:rsidRDefault="00EC5F3B" w:rsidP="001705E3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4" w:type="dxa"/>
            <w:hideMark/>
          </w:tcPr>
          <w:p w14:paraId="5043214F" w14:textId="77777777" w:rsidR="00EC5F3B" w:rsidRPr="001705E3" w:rsidRDefault="00EC5F3B" w:rsidP="001705E3">
            <w:pPr>
              <w:spacing w:line="276" w:lineRule="auto"/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a)</w:t>
            </w:r>
            <w:r w:rsidRPr="001705E3">
              <w:rPr>
                <w:sz w:val="26"/>
                <w:szCs w:val="26"/>
              </w:rPr>
              <w:t xml:space="preserve"> 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 xml:space="preserve">Define network forensics and explain its significance in </w:t>
            </w:r>
            <w:proofErr w:type="spellStart"/>
            <w:r w:rsidRPr="001705E3">
              <w:rPr>
                <w:rFonts w:eastAsia="Arial Unicode MS"/>
                <w:bCs/>
                <w:sz w:val="26"/>
                <w:szCs w:val="26"/>
              </w:rPr>
              <w:t>cybersecurity</w:t>
            </w:r>
            <w:proofErr w:type="spellEnd"/>
            <w:r w:rsidRPr="001705E3">
              <w:rPr>
                <w:rFonts w:eastAsia="Arial Unicode MS"/>
                <w:bCs/>
                <w:sz w:val="26"/>
                <w:szCs w:val="26"/>
              </w:rPr>
              <w:t>.</w:t>
            </w:r>
          </w:p>
          <w:p w14:paraId="3A61BCC0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b)</w:t>
            </w:r>
            <w:r w:rsidRPr="001705E3">
              <w:rPr>
                <w:sz w:val="26"/>
                <w:szCs w:val="26"/>
              </w:rPr>
              <w:t xml:space="preserve"> 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Explain the different types of event correlation techniques.</w:t>
            </w:r>
          </w:p>
        </w:tc>
        <w:tc>
          <w:tcPr>
            <w:tcW w:w="850" w:type="dxa"/>
            <w:hideMark/>
          </w:tcPr>
          <w:p w14:paraId="5292DE8D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5M</w:t>
            </w:r>
          </w:p>
          <w:p w14:paraId="6770A807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  <w:hideMark/>
          </w:tcPr>
          <w:p w14:paraId="67EB0874" w14:textId="5650271E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CO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4</w:t>
            </w:r>
          </w:p>
          <w:p w14:paraId="3EB04A45" w14:textId="4B494E5D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CO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4</w:t>
            </w:r>
          </w:p>
        </w:tc>
        <w:tc>
          <w:tcPr>
            <w:tcW w:w="851" w:type="dxa"/>
            <w:hideMark/>
          </w:tcPr>
          <w:p w14:paraId="0C1E03C6" w14:textId="5BF981DD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BL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-2</w:t>
            </w:r>
          </w:p>
          <w:p w14:paraId="76837A13" w14:textId="0DF7DE92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BL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-2</w:t>
            </w:r>
          </w:p>
        </w:tc>
      </w:tr>
      <w:tr w:rsidR="00EC5F3B" w14:paraId="7496056F" w14:textId="77777777" w:rsidTr="001705E3">
        <w:tc>
          <w:tcPr>
            <w:tcW w:w="11307" w:type="dxa"/>
            <w:gridSpan w:val="5"/>
            <w:hideMark/>
          </w:tcPr>
          <w:p w14:paraId="651068B7" w14:textId="77777777" w:rsidR="00DA7734" w:rsidRPr="001705E3" w:rsidRDefault="00DA7734" w:rsidP="001705E3">
            <w:pPr>
              <w:spacing w:line="276" w:lineRule="auto"/>
              <w:jc w:val="center"/>
              <w:rPr>
                <w:rFonts w:eastAsia="Arial Unicode MS"/>
                <w:b/>
                <w:sz w:val="26"/>
                <w:szCs w:val="26"/>
              </w:rPr>
            </w:pPr>
          </w:p>
          <w:p w14:paraId="6C89913F" w14:textId="1C8798BF" w:rsidR="00EC5F3B" w:rsidRPr="001705E3" w:rsidRDefault="00EC5F3B" w:rsidP="001705E3">
            <w:pPr>
              <w:spacing w:line="276" w:lineRule="auto"/>
              <w:jc w:val="center"/>
              <w:rPr>
                <w:rFonts w:eastAsia="Arial Unicode MS"/>
                <w:b/>
                <w:sz w:val="26"/>
                <w:szCs w:val="26"/>
              </w:rPr>
            </w:pPr>
            <w:r w:rsidRPr="001705E3">
              <w:rPr>
                <w:rFonts w:eastAsia="Arial Unicode MS"/>
                <w:b/>
                <w:sz w:val="26"/>
                <w:szCs w:val="26"/>
              </w:rPr>
              <w:t>UNIT-</w:t>
            </w:r>
            <w:r w:rsidR="002C20E3" w:rsidRPr="001705E3">
              <w:rPr>
                <w:rFonts w:eastAsia="Arial Unicode MS"/>
                <w:b/>
                <w:sz w:val="26"/>
                <w:szCs w:val="26"/>
              </w:rPr>
              <w:t>VI</w:t>
            </w:r>
          </w:p>
        </w:tc>
      </w:tr>
      <w:tr w:rsidR="00EC5F3B" w14:paraId="66A412DB" w14:textId="77777777" w:rsidTr="001705E3">
        <w:tc>
          <w:tcPr>
            <w:tcW w:w="621" w:type="dxa"/>
          </w:tcPr>
          <w:p w14:paraId="3A5B74BA" w14:textId="77777777" w:rsidR="00EC5F3B" w:rsidRDefault="00EC5F3B" w:rsidP="001705E3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4" w:type="dxa"/>
            <w:hideMark/>
          </w:tcPr>
          <w:p w14:paraId="6199D1B8" w14:textId="77777777" w:rsidR="00EC5F3B" w:rsidRPr="001705E3" w:rsidRDefault="00EC5F3B" w:rsidP="001705E3">
            <w:pPr>
              <w:spacing w:line="276" w:lineRule="auto"/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How would you determine if an SQL injection attack occurred on a web application?</w:t>
            </w:r>
          </w:p>
        </w:tc>
        <w:tc>
          <w:tcPr>
            <w:tcW w:w="850" w:type="dxa"/>
            <w:hideMark/>
          </w:tcPr>
          <w:p w14:paraId="650F6AFD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hideMark/>
          </w:tcPr>
          <w:p w14:paraId="1B886260" w14:textId="6B76E558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CO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4</w:t>
            </w:r>
          </w:p>
        </w:tc>
        <w:tc>
          <w:tcPr>
            <w:tcW w:w="851" w:type="dxa"/>
            <w:hideMark/>
          </w:tcPr>
          <w:p w14:paraId="5A32B705" w14:textId="436A98DB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BL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3</w:t>
            </w:r>
          </w:p>
        </w:tc>
      </w:tr>
      <w:tr w:rsidR="00EC5F3B" w14:paraId="6AA6DF67" w14:textId="77777777" w:rsidTr="001705E3">
        <w:tc>
          <w:tcPr>
            <w:tcW w:w="11307" w:type="dxa"/>
            <w:gridSpan w:val="5"/>
            <w:hideMark/>
          </w:tcPr>
          <w:p w14:paraId="3F7445CF" w14:textId="77777777" w:rsidR="00EC5F3B" w:rsidRPr="001705E3" w:rsidRDefault="00EC5F3B" w:rsidP="001705E3">
            <w:pPr>
              <w:spacing w:line="276" w:lineRule="auto"/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EC5F3B" w14:paraId="34878E09" w14:textId="77777777" w:rsidTr="001705E3">
        <w:tc>
          <w:tcPr>
            <w:tcW w:w="621" w:type="dxa"/>
          </w:tcPr>
          <w:p w14:paraId="1ED55E04" w14:textId="77777777" w:rsidR="00EC5F3B" w:rsidRDefault="00EC5F3B" w:rsidP="001705E3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4" w:type="dxa"/>
            <w:hideMark/>
          </w:tcPr>
          <w:p w14:paraId="7A8492FF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What are the most common types of attacks on web applications? Describe each briefly.</w:t>
            </w:r>
          </w:p>
          <w:p w14:paraId="4B082EC8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50" w:type="dxa"/>
            <w:hideMark/>
          </w:tcPr>
          <w:p w14:paraId="13F78919" w14:textId="7DC60C70" w:rsidR="00EC5F3B" w:rsidRPr="001705E3" w:rsidRDefault="00DA7734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10</w:t>
            </w:r>
            <w:r w:rsidR="00EC5F3B" w:rsidRPr="001705E3">
              <w:rPr>
                <w:rFonts w:eastAsia="Arial Unicode MS"/>
                <w:bCs/>
                <w:sz w:val="26"/>
                <w:szCs w:val="26"/>
              </w:rPr>
              <w:t>M</w:t>
            </w:r>
          </w:p>
          <w:p w14:paraId="1A5340C7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51" w:type="dxa"/>
            <w:hideMark/>
          </w:tcPr>
          <w:p w14:paraId="06E8CAB8" w14:textId="31D8123C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CO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4</w:t>
            </w:r>
          </w:p>
          <w:p w14:paraId="2BB59FB4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51" w:type="dxa"/>
            <w:hideMark/>
          </w:tcPr>
          <w:p w14:paraId="71BC9255" w14:textId="494050DA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  <w:r w:rsidRPr="001705E3">
              <w:rPr>
                <w:rFonts w:eastAsia="Arial Unicode MS"/>
                <w:bCs/>
                <w:sz w:val="26"/>
                <w:szCs w:val="26"/>
              </w:rPr>
              <w:t>BL</w:t>
            </w:r>
            <w:r w:rsidR="00DA7734" w:rsidRPr="001705E3">
              <w:rPr>
                <w:rFonts w:eastAsia="Arial Unicode MS"/>
                <w:bCs/>
                <w:sz w:val="26"/>
                <w:szCs w:val="26"/>
              </w:rPr>
              <w:t>-</w:t>
            </w:r>
            <w:r w:rsidRPr="001705E3">
              <w:rPr>
                <w:rFonts w:eastAsia="Arial Unicode MS"/>
                <w:bCs/>
                <w:sz w:val="26"/>
                <w:szCs w:val="26"/>
              </w:rPr>
              <w:t>2</w:t>
            </w:r>
          </w:p>
          <w:p w14:paraId="6A46ADD4" w14:textId="77777777" w:rsidR="00EC5F3B" w:rsidRPr="001705E3" w:rsidRDefault="00EC5F3B" w:rsidP="001705E3">
            <w:pPr>
              <w:spacing w:line="276" w:lineRule="auto"/>
              <w:rPr>
                <w:rFonts w:eastAsia="Arial Unicode MS"/>
                <w:bCs/>
                <w:sz w:val="26"/>
                <w:szCs w:val="26"/>
              </w:rPr>
            </w:pPr>
          </w:p>
        </w:tc>
      </w:tr>
    </w:tbl>
    <w:p w14:paraId="4F60B7F3" w14:textId="77777777" w:rsidR="00EC5F3B" w:rsidRDefault="00EC5F3B" w:rsidP="00EC5F3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C7DC675" w14:textId="77777777" w:rsidR="00EC5F3B" w:rsidRDefault="00EC5F3B" w:rsidP="00EC5F3B">
      <w:pPr>
        <w:jc w:val="center"/>
        <w:rPr>
          <w:rFonts w:ascii="Tw Cen MT" w:hAnsi="Tw Cen MT" w:cs="Arial"/>
          <w:b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6495AF67" w14:textId="77777777" w:rsidR="00EC5F3B" w:rsidRDefault="00EC5F3B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EC5F3B" w:rsidSect="0064168C">
      <w:footerReference w:type="default" r:id="rId8"/>
      <w:pgSz w:w="12240" w:h="15840"/>
      <w:pgMar w:top="567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5900E" w14:textId="77777777" w:rsidR="0004240A" w:rsidRDefault="0004240A" w:rsidP="00450012">
      <w:pPr>
        <w:spacing w:after="0" w:line="240" w:lineRule="auto"/>
      </w:pPr>
      <w:r>
        <w:separator/>
      </w:r>
    </w:p>
  </w:endnote>
  <w:endnote w:type="continuationSeparator" w:id="0">
    <w:p w14:paraId="3012FBDB" w14:textId="77777777" w:rsidR="0004240A" w:rsidRDefault="0004240A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623A89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623A89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F7FFAD" w14:textId="77777777" w:rsidR="0004240A" w:rsidRDefault="0004240A" w:rsidP="00450012">
      <w:pPr>
        <w:spacing w:after="0" w:line="240" w:lineRule="auto"/>
      </w:pPr>
      <w:r>
        <w:separator/>
      </w:r>
    </w:p>
  </w:footnote>
  <w:footnote w:type="continuationSeparator" w:id="0">
    <w:p w14:paraId="120EA876" w14:textId="77777777" w:rsidR="0004240A" w:rsidRDefault="0004240A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C25F6"/>
    <w:multiLevelType w:val="hybridMultilevel"/>
    <w:tmpl w:val="96BAEBE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640FB"/>
    <w:multiLevelType w:val="hybridMultilevel"/>
    <w:tmpl w:val="77BE412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C016A"/>
    <w:multiLevelType w:val="hybridMultilevel"/>
    <w:tmpl w:val="0BA4085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12CE"/>
    <w:rsid w:val="00021C7C"/>
    <w:rsid w:val="000321DF"/>
    <w:rsid w:val="0004240A"/>
    <w:rsid w:val="00050EEF"/>
    <w:rsid w:val="00056F95"/>
    <w:rsid w:val="0006496C"/>
    <w:rsid w:val="00064C36"/>
    <w:rsid w:val="0009480B"/>
    <w:rsid w:val="000978D2"/>
    <w:rsid w:val="000A1407"/>
    <w:rsid w:val="000B07AD"/>
    <w:rsid w:val="000B328D"/>
    <w:rsid w:val="000B5760"/>
    <w:rsid w:val="000D44F5"/>
    <w:rsid w:val="000D5C5C"/>
    <w:rsid w:val="000D6040"/>
    <w:rsid w:val="000E3491"/>
    <w:rsid w:val="000E3497"/>
    <w:rsid w:val="000E7D4C"/>
    <w:rsid w:val="000E7D94"/>
    <w:rsid w:val="00114639"/>
    <w:rsid w:val="00115EDD"/>
    <w:rsid w:val="00120A87"/>
    <w:rsid w:val="00122B30"/>
    <w:rsid w:val="00134DC8"/>
    <w:rsid w:val="001371A3"/>
    <w:rsid w:val="0014647E"/>
    <w:rsid w:val="00151CAC"/>
    <w:rsid w:val="00154B86"/>
    <w:rsid w:val="001705E3"/>
    <w:rsid w:val="00190A54"/>
    <w:rsid w:val="00192430"/>
    <w:rsid w:val="001978D4"/>
    <w:rsid w:val="001A6F61"/>
    <w:rsid w:val="001C6325"/>
    <w:rsid w:val="001D2CC2"/>
    <w:rsid w:val="001D46D4"/>
    <w:rsid w:val="001D6501"/>
    <w:rsid w:val="001E6066"/>
    <w:rsid w:val="001F7D4E"/>
    <w:rsid w:val="00210720"/>
    <w:rsid w:val="00216E5C"/>
    <w:rsid w:val="00222559"/>
    <w:rsid w:val="00231B3D"/>
    <w:rsid w:val="00241266"/>
    <w:rsid w:val="00242127"/>
    <w:rsid w:val="002428F2"/>
    <w:rsid w:val="0026342E"/>
    <w:rsid w:val="002661FC"/>
    <w:rsid w:val="00272BAC"/>
    <w:rsid w:val="00281678"/>
    <w:rsid w:val="002B7019"/>
    <w:rsid w:val="002C20E3"/>
    <w:rsid w:val="002C56AB"/>
    <w:rsid w:val="002E05FB"/>
    <w:rsid w:val="002F2739"/>
    <w:rsid w:val="002F3883"/>
    <w:rsid w:val="0030154E"/>
    <w:rsid w:val="003111D6"/>
    <w:rsid w:val="00311837"/>
    <w:rsid w:val="003132E9"/>
    <w:rsid w:val="00326197"/>
    <w:rsid w:val="0033105B"/>
    <w:rsid w:val="00331E66"/>
    <w:rsid w:val="00343539"/>
    <w:rsid w:val="00357197"/>
    <w:rsid w:val="003658C9"/>
    <w:rsid w:val="0037568E"/>
    <w:rsid w:val="00385E3B"/>
    <w:rsid w:val="003B5F6F"/>
    <w:rsid w:val="003C66BF"/>
    <w:rsid w:val="003C6AA8"/>
    <w:rsid w:val="003E27EC"/>
    <w:rsid w:val="003E5CCD"/>
    <w:rsid w:val="00426CC0"/>
    <w:rsid w:val="004276E5"/>
    <w:rsid w:val="00443C54"/>
    <w:rsid w:val="00450012"/>
    <w:rsid w:val="00450349"/>
    <w:rsid w:val="00450DB4"/>
    <w:rsid w:val="004641F5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1835"/>
    <w:rsid w:val="00513658"/>
    <w:rsid w:val="00515117"/>
    <w:rsid w:val="005157EA"/>
    <w:rsid w:val="00553AB8"/>
    <w:rsid w:val="00556C9A"/>
    <w:rsid w:val="005605A6"/>
    <w:rsid w:val="005724F2"/>
    <w:rsid w:val="00590257"/>
    <w:rsid w:val="005B1AC0"/>
    <w:rsid w:val="005B2FA8"/>
    <w:rsid w:val="005B31B5"/>
    <w:rsid w:val="005C71E1"/>
    <w:rsid w:val="005D530A"/>
    <w:rsid w:val="005E0429"/>
    <w:rsid w:val="005E0588"/>
    <w:rsid w:val="005F37B6"/>
    <w:rsid w:val="005F3953"/>
    <w:rsid w:val="00600462"/>
    <w:rsid w:val="00606216"/>
    <w:rsid w:val="006105BD"/>
    <w:rsid w:val="00613EE1"/>
    <w:rsid w:val="00623A89"/>
    <w:rsid w:val="00634DA7"/>
    <w:rsid w:val="00634ED3"/>
    <w:rsid w:val="006375BD"/>
    <w:rsid w:val="0064168C"/>
    <w:rsid w:val="006641A4"/>
    <w:rsid w:val="0066781D"/>
    <w:rsid w:val="0067580E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03E1"/>
    <w:rsid w:val="00777544"/>
    <w:rsid w:val="00780DE2"/>
    <w:rsid w:val="00787219"/>
    <w:rsid w:val="0079555A"/>
    <w:rsid w:val="007B0F05"/>
    <w:rsid w:val="007B7B9D"/>
    <w:rsid w:val="007E1DED"/>
    <w:rsid w:val="00821760"/>
    <w:rsid w:val="008343FA"/>
    <w:rsid w:val="008412B9"/>
    <w:rsid w:val="00855A57"/>
    <w:rsid w:val="00866E6E"/>
    <w:rsid w:val="008719DB"/>
    <w:rsid w:val="008823E8"/>
    <w:rsid w:val="00890275"/>
    <w:rsid w:val="008907F7"/>
    <w:rsid w:val="00891BE5"/>
    <w:rsid w:val="008A448D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53581"/>
    <w:rsid w:val="009713E5"/>
    <w:rsid w:val="00985572"/>
    <w:rsid w:val="00985A5C"/>
    <w:rsid w:val="009A6749"/>
    <w:rsid w:val="009D2BC7"/>
    <w:rsid w:val="009E09ED"/>
    <w:rsid w:val="009E1F7E"/>
    <w:rsid w:val="009E7D71"/>
    <w:rsid w:val="00A01BD0"/>
    <w:rsid w:val="00A1787B"/>
    <w:rsid w:val="00A5361E"/>
    <w:rsid w:val="00A56629"/>
    <w:rsid w:val="00A573B0"/>
    <w:rsid w:val="00A61618"/>
    <w:rsid w:val="00AB2C6F"/>
    <w:rsid w:val="00AB621F"/>
    <w:rsid w:val="00AD6CC6"/>
    <w:rsid w:val="00AE2015"/>
    <w:rsid w:val="00AE67D5"/>
    <w:rsid w:val="00AE7988"/>
    <w:rsid w:val="00AF2374"/>
    <w:rsid w:val="00AF437E"/>
    <w:rsid w:val="00B050E7"/>
    <w:rsid w:val="00B32B94"/>
    <w:rsid w:val="00B64AA1"/>
    <w:rsid w:val="00B7224B"/>
    <w:rsid w:val="00B85A1C"/>
    <w:rsid w:val="00BA46C1"/>
    <w:rsid w:val="00BD72BB"/>
    <w:rsid w:val="00BE0D61"/>
    <w:rsid w:val="00C067A5"/>
    <w:rsid w:val="00C118B7"/>
    <w:rsid w:val="00C2279C"/>
    <w:rsid w:val="00C338E7"/>
    <w:rsid w:val="00C51829"/>
    <w:rsid w:val="00C52385"/>
    <w:rsid w:val="00C60DDD"/>
    <w:rsid w:val="00C646D3"/>
    <w:rsid w:val="00C7346C"/>
    <w:rsid w:val="00C854DB"/>
    <w:rsid w:val="00C93A86"/>
    <w:rsid w:val="00C949B5"/>
    <w:rsid w:val="00C951E1"/>
    <w:rsid w:val="00CD657D"/>
    <w:rsid w:val="00CE2203"/>
    <w:rsid w:val="00CF2A72"/>
    <w:rsid w:val="00CF7287"/>
    <w:rsid w:val="00D01DBE"/>
    <w:rsid w:val="00D116EC"/>
    <w:rsid w:val="00D16205"/>
    <w:rsid w:val="00D23716"/>
    <w:rsid w:val="00D61A06"/>
    <w:rsid w:val="00D87D82"/>
    <w:rsid w:val="00D90145"/>
    <w:rsid w:val="00DA3AF9"/>
    <w:rsid w:val="00DA7734"/>
    <w:rsid w:val="00DC2834"/>
    <w:rsid w:val="00DE241E"/>
    <w:rsid w:val="00E01711"/>
    <w:rsid w:val="00E32FE6"/>
    <w:rsid w:val="00E365BA"/>
    <w:rsid w:val="00E41E95"/>
    <w:rsid w:val="00E932E4"/>
    <w:rsid w:val="00EA718A"/>
    <w:rsid w:val="00EC1A59"/>
    <w:rsid w:val="00EC5F3B"/>
    <w:rsid w:val="00ED3ED6"/>
    <w:rsid w:val="00EE648B"/>
    <w:rsid w:val="00EF0D17"/>
    <w:rsid w:val="00EF6930"/>
    <w:rsid w:val="00EF718E"/>
    <w:rsid w:val="00F046EA"/>
    <w:rsid w:val="00F23EAC"/>
    <w:rsid w:val="00F3080C"/>
    <w:rsid w:val="00F3671A"/>
    <w:rsid w:val="00F47896"/>
    <w:rsid w:val="00F5062D"/>
    <w:rsid w:val="00F6120D"/>
    <w:rsid w:val="00F762C4"/>
    <w:rsid w:val="00F83B13"/>
    <w:rsid w:val="00F87E7C"/>
    <w:rsid w:val="00F91F10"/>
    <w:rsid w:val="00F956E6"/>
    <w:rsid w:val="00F960FB"/>
    <w:rsid w:val="00F96572"/>
    <w:rsid w:val="00FA121E"/>
    <w:rsid w:val="00FC78C9"/>
    <w:rsid w:val="00FD30F8"/>
    <w:rsid w:val="00FD776C"/>
    <w:rsid w:val="00FE1D36"/>
    <w:rsid w:val="00FE4A9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E7D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171</cp:revision>
  <cp:lastPrinted>2024-12-20T07:18:00Z</cp:lastPrinted>
  <dcterms:created xsi:type="dcterms:W3CDTF">2013-12-20T07:44:00Z</dcterms:created>
  <dcterms:modified xsi:type="dcterms:W3CDTF">2024-12-20T07:18:00Z</dcterms:modified>
</cp:coreProperties>
</file>